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jc w:val="center"/>
      </w:pPr>
      <w:r>
        <w:rPr>
          <w:rFonts w:ascii="Times" w:hAnsi="Times" w:cs="Times"/>
          <w:sz w:val="28"/>
          <w:sz-cs w:val="28"/>
          <w:b/>
        </w:rPr>
        <w:t xml:space="preserve">OLD TAPPAN PEDIATRICS</w:t>
      </w:r>
    </w:p>
    <w:p>
      <w:pPr>
        <w:jc w:val="center"/>
      </w:pPr>
      <w:r>
        <w:rPr>
          <w:rFonts w:ascii="Times" w:hAnsi="Times" w:cs="Times"/>
          <w:sz w:val="28"/>
          <w:sz-cs w:val="28"/>
          <w:b/>
        </w:rPr>
        <w:t xml:space="preserve"/>
      </w:r>
    </w:p>
    <w:p>
      <w:pPr>
        <w:ind w:left="720"/>
      </w:pPr>
      <w:r>
        <w:rPr>
          <w:rFonts w:ascii="Times" w:hAnsi="Times" w:cs="Times"/>
          <w:sz w:val="23"/>
          <w:sz-cs w:val="23"/>
        </w:rPr>
        <w:t xml:space="preserve">215 OLD TAPPAN ROAD </w:t>
        <w:tab/>
        <w:t xml:space="preserve"/>
        <w:tab/>
        <w:t xml:space="preserve"/>
        <w:tab/>
        <w:t xml:space="preserve">136 N. WASHINGTON AVE.</w:t>
      </w:r>
    </w:p>
    <w:p>
      <w:pPr>
        <w:ind w:left="720"/>
      </w:pPr>
      <w:r>
        <w:rPr>
          <w:rFonts w:ascii="Times" w:hAnsi="Times" w:cs="Times"/>
          <w:sz w:val="23"/>
          <w:sz-cs w:val="23"/>
        </w:rPr>
        <w:t xml:space="preserve">OLD TAPPAN, NJ 07675 </w:t>
        <w:tab/>
        <w:t xml:space="preserve"/>
        <w:tab/>
        <w:t xml:space="preserve"/>
        <w:tab/>
        <w:t xml:space="preserve">BERGENFIELD, NJ 07621</w:t>
      </w:r>
    </w:p>
    <w:p>
      <w:pPr>
        <w:jc w:val="center"/>
      </w:pPr>
      <w:r>
        <w:rPr>
          <w:rFonts w:ascii="Times" w:hAnsi="Times" w:cs="Times"/>
          <w:sz w:val="23"/>
          <w:sz-cs w:val="23"/>
        </w:rPr>
        <w:t xml:space="preserve">(201) 666-1001 </w:t>
        <w:tab/>
        <w:t xml:space="preserve"/>
        <w:tab/>
        <w:t xml:space="preserve"/>
        <w:tab/>
        <w:t xml:space="preserve"/>
        <w:tab/>
        <w:t xml:space="preserve">(201) 385-7300</w:t>
      </w:r>
    </w:p>
    <w:p>
      <w:pPr>
        <w:jc w:val="center"/>
      </w:pPr>
      <w:r>
        <w:rPr>
          <w:rFonts w:ascii="Times" w:hAnsi="Times" w:cs="Times"/>
          <w:sz w:val="23"/>
          <w:sz-cs w:val="23"/>
        </w:rPr>
        <w:t xml:space="preserve"/>
      </w:r>
    </w:p>
    <w:p>
      <w:pPr>
        <w:jc w:val="center"/>
      </w:pPr>
      <w:r>
        <w:rPr>
          <w:rFonts w:ascii="Times" w:hAnsi="Times" w:cs="Times"/>
          <w:sz w:val="20"/>
          <w:sz-cs w:val="20"/>
          <w:b/>
          <w:i/>
        </w:rPr>
        <w:t xml:space="preserve">info@otpediatrics.com</w:t>
      </w:r>
    </w:p>
    <w:p>
      <w:pPr/>
      <w:r>
        <w:rPr>
          <w:rFonts w:ascii="Times" w:hAnsi="Times" w:cs="Times"/>
          <w:sz w:val="20"/>
          <w:sz-cs w:val="20"/>
          <w:b/>
          <w:i/>
        </w:rPr>
        <w:t xml:space="preserve"/>
      </w:r>
    </w:p>
    <w:p>
      <w:pPr/>
      <w:r>
        <w:rPr>
          <w:rFonts w:ascii="Times" w:hAnsi="Times" w:cs="Times"/>
          <w:sz w:val="23"/>
          <w:sz-cs w:val="23"/>
        </w:rPr>
        <w:t xml:space="preserve">________________________________________________________________________________ </w:t>
      </w:r>
    </w:p>
    <w:p>
      <w:pPr>
        <w:jc w:val="center"/>
      </w:pPr>
      <w:r>
        <w:rPr>
          <w:rFonts w:ascii="Times" w:hAnsi="Times" w:cs="Times"/>
          <w:sz w:val="23"/>
          <w:sz-cs w:val="23"/>
          <w:b/>
        </w:rPr>
        <w:t xml:space="preserve">ONE MONTH</w:t>
      </w:r>
    </w:p>
    <w:p>
      <w:pPr/>
      <w:r>
        <w:rPr>
          <w:rFonts w:ascii="Times" w:hAnsi="Times" w:cs="Times"/>
          <w:sz w:val="23"/>
          <w:sz-cs w:val="23"/>
          <w:b/>
        </w:rPr>
        <w:t xml:space="preserve"/>
      </w:r>
    </w:p>
    <w:p>
      <w:pPr/>
      <w:r>
        <w:rPr>
          <w:rFonts w:ascii="Times" w:hAnsi="Times" w:cs="Times"/>
          <w:sz w:val="23"/>
          <w:sz-cs w:val="23"/>
          <w:b/>
        </w:rPr>
        <w:t xml:space="preserve"/>
      </w:r>
    </w:p>
    <w:p>
      <w:pPr/>
      <w:r>
        <w:rPr>
          <w:rFonts w:ascii="Times" w:hAnsi="Times" w:cs="Times"/>
          <w:sz w:val="23"/>
          <w:sz-cs w:val="23"/>
        </w:rPr>
        <w:t xml:space="preserve">MILESTONES </w:t>
      </w:r>
    </w:p>
    <w:p>
      <w:pPr/>
      <w:r>
        <w:rPr>
          <w:rFonts w:ascii="Times" w:hAnsi="Times" w:cs="Times"/>
          <w:sz w:val="23"/>
          <w:sz-cs w:val="23"/>
        </w:rPr>
        <w:t xml:space="preserve">May focus on sounds and images for several seconds </w:t>
      </w:r>
    </w:p>
    <w:p>
      <w:pPr/>
      <w:r>
        <w:rPr>
          <w:rFonts w:ascii="Times" w:hAnsi="Times" w:cs="Times"/>
          <w:sz w:val="23"/>
          <w:sz-cs w:val="23"/>
        </w:rPr>
        <w:t xml:space="preserve">Lifts head for short periods of time </w:t>
      </w:r>
    </w:p>
    <w:p>
      <w:pPr/>
      <w:r>
        <w:rPr>
          <w:rFonts w:ascii="Times" w:hAnsi="Times" w:cs="Times"/>
          <w:sz w:val="23"/>
          <w:sz-cs w:val="23"/>
        </w:rPr>
        <w:t xml:space="preserve">May see social smile (6 weeks) </w:t>
      </w:r>
    </w:p>
    <w:p>
      <w:pPr/>
      <w:r>
        <w:rPr>
          <w:rFonts w:ascii="Times" w:hAnsi="Times" w:cs="Times"/>
          <w:sz w:val="23"/>
          <w:sz-cs w:val="23"/>
        </w:rPr>
        <w:t xml:space="preserve"/>
      </w:r>
    </w:p>
    <w:p>
      <w:pPr/>
      <w:r>
        <w:rPr>
          <w:rFonts w:ascii="Times" w:hAnsi="Times" w:cs="Times"/>
          <w:sz w:val="23"/>
          <w:sz-cs w:val="23"/>
        </w:rPr>
        <w:t xml:space="preserve">NUTRITION </w:t>
      </w:r>
    </w:p>
    <w:p>
      <w:pPr/>
      <w:r>
        <w:rPr>
          <w:rFonts w:ascii="Times" w:hAnsi="Times" w:cs="Times"/>
          <w:sz w:val="23"/>
          <w:sz-cs w:val="23"/>
        </w:rPr>
        <w:t xml:space="preserve">Breastfeeding or formula </w:t>
      </w:r>
    </w:p>
    <w:p>
      <w:pPr/>
      <w:r>
        <w:rPr>
          <w:rFonts w:ascii="Times" w:hAnsi="Times" w:cs="Times"/>
          <w:sz w:val="23"/>
          <w:sz-cs w:val="23"/>
        </w:rPr>
        <w:t xml:space="preserve">On demand, about 2-4 oz every 2-4 hours </w:t>
      </w:r>
    </w:p>
    <w:p>
      <w:pPr/>
      <w:r>
        <w:rPr>
          <w:rFonts w:ascii="Times" w:hAnsi="Times" w:cs="Times"/>
          <w:sz w:val="23"/>
          <w:sz-cs w:val="23"/>
        </w:rPr>
        <w:t xml:space="preserve">May have fewer stools at this time </w:t>
      </w:r>
    </w:p>
    <w:p>
      <w:pPr/>
      <w:r>
        <w:rPr>
          <w:rFonts w:ascii="Times" w:hAnsi="Times" w:cs="Times"/>
          <w:sz w:val="23"/>
          <w:sz-cs w:val="23"/>
        </w:rPr>
        <w:t xml:space="preserve"/>
      </w:r>
    </w:p>
    <w:p>
      <w:pPr/>
      <w:r>
        <w:rPr>
          <w:rFonts w:ascii="Times" w:hAnsi="Times" w:cs="Times"/>
          <w:sz w:val="23"/>
          <w:sz-cs w:val="23"/>
        </w:rPr>
        <w:t xml:space="preserve">VITAMINS </w:t>
      </w:r>
    </w:p>
    <w:p>
      <w:pPr/>
      <w:r>
        <w:rPr>
          <w:rFonts w:ascii="Times" w:hAnsi="Times" w:cs="Times"/>
          <w:sz w:val="23"/>
          <w:sz-cs w:val="23"/>
        </w:rPr>
        <w:t xml:space="preserve">Trivisol 1 dropperful daily if breastfeeding (over the counter Vit A,C,D supplement) </w:t>
      </w:r>
    </w:p>
    <w:p>
      <w:pPr/>
      <w:r>
        <w:rPr>
          <w:rFonts w:ascii="Times" w:hAnsi="Times" w:cs="Times"/>
          <w:sz w:val="23"/>
          <w:sz-cs w:val="23"/>
        </w:rPr>
        <w:t xml:space="preserve"/>
      </w:r>
    </w:p>
    <w:p>
      <w:pPr/>
      <w:r>
        <w:rPr>
          <w:rFonts w:ascii="Times" w:hAnsi="Times" w:cs="Times"/>
          <w:sz w:val="23"/>
          <w:sz-cs w:val="23"/>
        </w:rPr>
        <w:t xml:space="preserve">ANTICIPATORY GUIDANCE </w:t>
      </w:r>
    </w:p>
    <w:p>
      <w:pPr/>
      <w:r>
        <w:rPr>
          <w:rFonts w:ascii="Times" w:hAnsi="Times" w:cs="Times"/>
          <w:sz w:val="23"/>
          <w:sz-cs w:val="23"/>
        </w:rPr>
        <w:t xml:space="preserve">Car seat in the back seat facing backwards to two years of age </w:t>
      </w:r>
    </w:p>
    <w:p>
      <w:pPr/>
      <w:r>
        <w:rPr>
          <w:rFonts w:ascii="Times" w:hAnsi="Times" w:cs="Times"/>
          <w:sz w:val="23"/>
          <w:sz-cs w:val="23"/>
        </w:rPr>
        <w:t xml:space="preserve">Infant seat up to 20 pounds </w:t>
      </w:r>
    </w:p>
    <w:p>
      <w:pPr/>
      <w:r>
        <w:rPr>
          <w:rFonts w:ascii="Times" w:hAnsi="Times" w:cs="Times"/>
          <w:sz w:val="23"/>
          <w:sz-cs w:val="23"/>
        </w:rPr>
        <w:t xml:space="preserve">Put baby on back to sleep </w:t>
      </w:r>
    </w:p>
    <w:p>
      <w:pPr/>
      <w:r>
        <w:rPr>
          <w:rFonts w:ascii="Times" w:hAnsi="Times" w:cs="Times"/>
          <w:sz w:val="23"/>
          <w:sz-cs w:val="23"/>
        </w:rPr>
        <w:t xml:space="preserve">Smoke-free environment </w:t>
      </w:r>
    </w:p>
    <w:p>
      <w:pPr/>
      <w:r>
        <w:rPr>
          <w:rFonts w:ascii="Times" w:hAnsi="Times" w:cs="Times"/>
          <w:sz w:val="23"/>
          <w:sz-cs w:val="23"/>
        </w:rPr>
        <w:t xml:space="preserve">Fresh air (going for a walk) is great for the baby, but limit situations with strangers or crowds. </w:t>
      </w:r>
    </w:p>
    <w:p>
      <w:pPr/>
      <w:r>
        <w:rPr>
          <w:rFonts w:ascii="Times" w:hAnsi="Times" w:cs="Times"/>
          <w:sz w:val="23"/>
          <w:sz-cs w:val="23"/>
        </w:rPr>
        <w:t xml:space="preserve">If temp is over 100 degrees F with a rectal thermometer, CALL US </w:t>
      </w:r>
    </w:p>
    <w:p>
      <w:pPr/>
      <w:r>
        <w:rPr>
          <w:rFonts w:ascii="Times" w:hAnsi="Times" w:cs="Times"/>
          <w:sz w:val="23"/>
          <w:sz-cs w:val="23"/>
        </w:rPr>
        <w:t xml:space="preserve"/>
      </w:r>
    </w:p>
    <w:p>
      <w:pPr/>
      <w:r>
        <w:rPr>
          <w:rFonts w:ascii="Times" w:hAnsi="Times" w:cs="Times"/>
          <w:sz w:val="23"/>
          <w:sz-cs w:val="23"/>
        </w:rPr>
        <w:t xml:space="preserve">PARENTING </w:t>
      </w:r>
    </w:p>
    <w:p>
      <w:pPr/>
      <w:r>
        <w:rPr>
          <w:rFonts w:ascii="Times" w:hAnsi="Times" w:cs="Times"/>
          <w:sz w:val="23"/>
          <w:sz-cs w:val="23"/>
        </w:rPr>
        <w:t xml:space="preserve">Some babies will still be in their fussy phase, especially in the evenings, but this won’t last much longer, hang in there! </w:t>
      </w:r>
    </w:p>
    <w:p>
      <w:pPr/>
      <w:r>
        <w:rPr>
          <w:rFonts w:ascii="Times" w:hAnsi="Times" w:cs="Times"/>
          <w:sz w:val="23"/>
          <w:sz-cs w:val="23"/>
        </w:rPr>
        <w:t xml:space="preserve">Pacifiers are okay for soothing and may decrease the incidence of SIDS. </w:t>
      </w:r>
    </w:p>
    <w:p>
      <w:pPr/>
      <w:r>
        <w:rPr>
          <w:rFonts w:ascii="Times" w:hAnsi="Times" w:cs="Times"/>
          <w:sz w:val="23"/>
          <w:sz-cs w:val="23"/>
        </w:rPr>
        <w:t xml:space="preserve">Tummy Time for your baby is important (when awake). </w:t>
      </w:r>
    </w:p>
    <w:p>
      <w:pPr/>
      <w:r>
        <w:rPr>
          <w:rFonts w:ascii="Times" w:hAnsi="Times" w:cs="Times"/>
          <w:sz w:val="23"/>
          <w:sz-cs w:val="23"/>
        </w:rPr>
        <w:t xml:space="preserve">How’s your mood mom? Close to 1 in 8 new moms experience some degree of post partum depression. It is not only common, but easily treatable. If you feel you may be affected, do not hesitate to discuss it with us or your obstetrician. You can also call 1-800-328-3838 or go online to www.njspeakup.gov </w:t>
      </w:r>
    </w:p>
    <w:p>
      <w:pPr/>
      <w:r>
        <w:rPr>
          <w:rFonts w:ascii="Times" w:hAnsi="Times" w:cs="Times"/>
          <w:sz w:val="23"/>
          <w:sz-cs w:val="23"/>
        </w:rPr>
        <w:t xml:space="preserve"/>
      </w:r>
    </w:p>
    <w:p>
      <w:pPr/>
      <w:r>
        <w:rPr>
          <w:rFonts w:ascii="Times" w:hAnsi="Times" w:cs="Times"/>
          <w:sz w:val="23"/>
          <w:sz-cs w:val="23"/>
        </w:rPr>
        <w:t xml:space="preserve"/>
      </w:r>
    </w:p>
    <w:p>
      <w:pPr/>
      <w:r>
        <w:rPr>
          <w:rFonts w:ascii="Times" w:hAnsi="Times" w:cs="Times"/>
          <w:sz w:val="23"/>
          <w:sz-cs w:val="23"/>
        </w:rPr>
        <w:t xml:space="preserve">NEXT VISIT </w:t>
      </w:r>
    </w:p>
    <w:p>
      <w:pPr/>
      <w:r>
        <w:rPr>
          <w:rFonts w:ascii="Times" w:hAnsi="Times" w:cs="Times"/>
          <w:sz w:val="23"/>
          <w:sz-cs w:val="23"/>
        </w:rPr>
        <w:t xml:space="preserve">Two months old</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Refuah Health Center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Stemp</dc:creator>
</cp:coreProperties>
</file>

<file path=docProps/meta.xml><?xml version="1.0" encoding="utf-8"?>
<meta xmlns="http://schemas.apple.com/cocoa/2006/metadata">
  <generator>CocoaOOXMLWriter/1187.39</generator>
</meta>
</file>