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OLD TAPPAN PEDIATRICS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3"/>
          <w:sz-cs w:val="23"/>
        </w:rPr>
        <w:t xml:space="preserve">215 OLD TAPPAN ROAD </w:t>
        <w:tab/>
        <w:t xml:space="preserve"/>
        <w:tab/>
        <w:t xml:space="preserve"/>
        <w:tab/>
        <w:t xml:space="preserve">136 N. WASHINTON AVE</w:t>
      </w:r>
    </w:p>
    <w:p>
      <w:pPr>
        <w:jc w:val="center"/>
      </w:pPr>
      <w:r>
        <w:rPr>
          <w:rFonts w:ascii="Times" w:hAnsi="Times" w:cs="Times"/>
          <w:sz w:val="23"/>
          <w:sz-cs w:val="23"/>
        </w:rPr>
        <w:t xml:space="preserve">OLD TAPPAN, NJ 07675 </w:t>
        <w:tab/>
        <w:t xml:space="preserve"/>
        <w:tab/>
        <w:t xml:space="preserve"/>
        <w:tab/>
        <w:t xml:space="preserve">BERGENFIELD, NJ 07621</w:t>
      </w:r>
    </w:p>
    <w:p>
      <w:pPr>
        <w:jc w:val="center"/>
      </w:pPr>
      <w:r>
        <w:rPr>
          <w:rFonts w:ascii="Times" w:hAnsi="Times" w:cs="Times"/>
          <w:sz w:val="23"/>
          <w:sz-cs w:val="23"/>
        </w:rPr>
        <w:t xml:space="preserve">(201) 666-1001 </w:t>
        <w:tab/>
        <w:t xml:space="preserve"/>
        <w:tab/>
        <w:t xml:space="preserve"/>
        <w:tab/>
        <w:t xml:space="preserve">(201) 385-7300</w:t>
      </w:r>
    </w:p>
    <w:p>
      <w:pPr>
        <w:jc w:val="center"/>
      </w:pPr>
      <w:r>
        <w:rPr>
          <w:rFonts w:ascii="Times" w:hAnsi="Times" w:cs="Times"/>
          <w:sz w:val="23"/>
          <w:sz-cs w:val="23"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  <w:b/>
          <w:i/>
        </w:rPr>
        <w:t xml:space="preserve">info@otpediatrics.com</w:t>
      </w:r>
    </w:p>
    <w:p>
      <w:pPr/>
      <w:r>
        <w:rPr>
          <w:rFonts w:ascii="Times" w:hAnsi="Times" w:cs="Times"/>
          <w:sz w:val="23"/>
          <w:sz-cs w:val="23"/>
        </w:rPr>
        <w:t xml:space="preserve">________________________________________________________________________________ </w:t>
      </w:r>
    </w:p>
    <w:p>
      <w:pPr>
        <w:jc w:val="center"/>
      </w:pPr>
      <w:r>
        <w:rPr>
          <w:rFonts w:ascii="Times" w:hAnsi="Times" w:cs="Times"/>
          <w:sz w:val="23"/>
          <w:sz-cs w:val="23"/>
          <w:b/>
        </w:rPr>
        <w:t xml:space="preserve">ONE WEEK- Congratulations!</w:t>
      </w:r>
    </w:p>
    <w:p>
      <w:pPr>
        <w:jc w:val="center"/>
      </w:pPr>
      <w:r>
        <w:rPr>
          <w:rFonts w:ascii="Times" w:hAnsi="Times" w:cs="Times"/>
          <w:sz w:val="23"/>
          <w:sz-cs w:val="23"/>
          <w:b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MILESTONES </w:t>
      </w:r>
    </w:p>
    <w:p>
      <w:pPr/>
      <w:r>
        <w:rPr>
          <w:rFonts w:ascii="Times" w:hAnsi="Times" w:cs="Times"/>
          <w:sz w:val="23"/>
          <w:sz-cs w:val="23"/>
        </w:rPr>
        <w:t xml:space="preserve">Responds to sounds and voices </w:t>
      </w:r>
    </w:p>
    <w:p>
      <w:pPr/>
      <w:r>
        <w:rPr>
          <w:rFonts w:ascii="Times" w:hAnsi="Times" w:cs="Times"/>
          <w:sz w:val="23"/>
          <w:sz-cs w:val="23"/>
        </w:rPr>
        <w:t xml:space="preserve">Moves arms, legs and head 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NUTRITION </w:t>
      </w:r>
    </w:p>
    <w:p>
      <w:pPr/>
      <w:r>
        <w:rPr>
          <w:rFonts w:ascii="Times" w:hAnsi="Times" w:cs="Times"/>
          <w:sz w:val="23"/>
          <w:sz-cs w:val="23"/>
        </w:rPr>
        <w:t xml:space="preserve">Breastfeeding or formula </w:t>
      </w:r>
    </w:p>
    <w:p>
      <w:pPr/>
      <w:r>
        <w:rPr>
          <w:rFonts w:ascii="Times" w:hAnsi="Times" w:cs="Times"/>
          <w:sz w:val="23"/>
          <w:sz-cs w:val="23"/>
        </w:rPr>
        <w:t xml:space="preserve">On demand, about 2-4 ounces every 2-4 hours </w:t>
      </w:r>
    </w:p>
    <w:p>
      <w:pPr/>
      <w:r>
        <w:rPr>
          <w:rFonts w:ascii="Times" w:hAnsi="Times" w:cs="Times"/>
          <w:sz w:val="23"/>
          <w:sz-cs w:val="23"/>
        </w:rPr>
        <w:t xml:space="preserve">Stools may come once a day, or as frequently as with each feeding. 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VITAMINS </w:t>
      </w:r>
    </w:p>
    <w:p>
      <w:pPr/>
      <w:r>
        <w:rPr>
          <w:rFonts w:ascii="Times" w:hAnsi="Times" w:cs="Times"/>
          <w:sz w:val="23"/>
          <w:sz-cs w:val="23"/>
        </w:rPr>
        <w:t xml:space="preserve">If breastfeeding, give Tri-Vi-Sol 1 dropperful daily (over the counter Vit A,C,D supplement) </w:t>
      </w:r>
    </w:p>
    <w:p>
      <w:pPr/>
      <w:r>
        <w:rPr>
          <w:rFonts w:ascii="Times" w:hAnsi="Times" w:cs="Times"/>
          <w:sz w:val="23"/>
          <w:sz-cs w:val="23"/>
        </w:rPr>
        <w:t xml:space="preserve">Please feel comfortable discussing with us any naturally health products (supplements, herbals) you are considering. 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ANTICIPATORY GUIDANCE </w:t>
      </w:r>
    </w:p>
    <w:p>
      <w:pPr/>
      <w:r>
        <w:rPr>
          <w:rFonts w:ascii="Times" w:hAnsi="Times" w:cs="Times"/>
          <w:sz w:val="23"/>
          <w:sz-cs w:val="23"/>
        </w:rPr>
        <w:t xml:space="preserve">Car seat in the back seat facing backwards to two years of age </w:t>
      </w:r>
    </w:p>
    <w:p>
      <w:pPr/>
      <w:r>
        <w:rPr>
          <w:rFonts w:ascii="Times" w:hAnsi="Times" w:cs="Times"/>
          <w:sz w:val="23"/>
          <w:sz-cs w:val="23"/>
        </w:rPr>
        <w:t xml:space="preserve">Infant seat up to 20 pounds </w:t>
      </w:r>
    </w:p>
    <w:p>
      <w:pPr/>
      <w:r>
        <w:rPr>
          <w:rFonts w:ascii="Times" w:hAnsi="Times" w:cs="Times"/>
          <w:sz w:val="23"/>
          <w:sz-cs w:val="23"/>
        </w:rPr>
        <w:t xml:space="preserve">Put baby on back to sleep </w:t>
      </w:r>
    </w:p>
    <w:p>
      <w:pPr/>
      <w:r>
        <w:rPr>
          <w:rFonts w:ascii="Times" w:hAnsi="Times" w:cs="Times"/>
          <w:sz w:val="23"/>
          <w:sz-cs w:val="23"/>
        </w:rPr>
        <w:t xml:space="preserve">Smoke free environment </w:t>
      </w:r>
    </w:p>
    <w:p>
      <w:pPr/>
      <w:r>
        <w:rPr>
          <w:rFonts w:ascii="Times" w:hAnsi="Times" w:cs="Times"/>
          <w:sz w:val="23"/>
          <w:sz-cs w:val="23"/>
        </w:rPr>
        <w:t xml:space="preserve">Fresh air (going for a walk) is good for your baby, but limit situations with strangers or crowds. </w:t>
      </w:r>
    </w:p>
    <w:p>
      <w:pPr/>
      <w:r>
        <w:rPr>
          <w:rFonts w:ascii="Times" w:hAnsi="Times" w:cs="Times"/>
          <w:sz w:val="23"/>
          <w:sz-cs w:val="23"/>
        </w:rPr>
        <w:t xml:space="preserve">If temp is over 100 degrees F with rectal mercury thermometer, CALL US 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PARENTING </w:t>
      </w:r>
    </w:p>
    <w:p>
      <w:pPr/>
      <w:r>
        <w:rPr>
          <w:rFonts w:ascii="Times" w:hAnsi="Times" w:cs="Times"/>
          <w:sz w:val="23"/>
          <w:sz-cs w:val="23"/>
        </w:rPr>
        <w:t xml:space="preserve">Expect increased fussiness during the evenings over the next few weeks. Your baby may need </w:t>
      </w:r>
    </w:p>
    <w:p>
      <w:pPr/>
      <w:r>
        <w:rPr>
          <w:rFonts w:ascii="Times" w:hAnsi="Times" w:cs="Times"/>
          <w:sz w:val="23"/>
          <w:sz-cs w:val="23"/>
        </w:rPr>
        <w:t xml:space="preserve">increased comforting (holding, swaddling, music). </w:t>
      </w:r>
    </w:p>
    <w:p>
      <w:pPr/>
      <w:r>
        <w:rPr>
          <w:rFonts w:ascii="Times" w:hAnsi="Times" w:cs="Times"/>
          <w:sz w:val="23"/>
          <w:sz-cs w:val="23"/>
        </w:rPr>
        <w:t xml:space="preserve">Pacifiers are okay for soothing and may decrease the incidence of SIDS. </w:t>
      </w:r>
    </w:p>
    <w:p>
      <w:pPr/>
      <w:r>
        <w:rPr>
          <w:rFonts w:ascii="Times" w:hAnsi="Times" w:cs="Times"/>
          <w:sz w:val="23"/>
          <w:sz-cs w:val="23"/>
        </w:rPr>
        <w:t xml:space="preserve">Tummy Time for your baby is important (when awake). 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How’s your mood mom? Close to 1 in 8 new moms experience some degree of post partum </w:t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>depression. It is not only common, but easily treatable. If you feel you may be affected, do not hesitate to discuss it with us or your obstetrician. You can also call 1-800-328-3838 or go online to www.njspeakup.gov 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NEXT VISIT </w:t>
      </w:r>
    </w:p>
    <w:p>
      <w:pPr/>
      <w:r>
        <w:rPr>
          <w:rFonts w:ascii="Times" w:hAnsi="Times" w:cs="Times"/>
          <w:sz w:val="23"/>
          <w:sz-cs w:val="23"/>
        </w:rPr>
        <w:t xml:space="preserve">1 month old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Refuah Health Center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</dc:creator>
</cp:coreProperties>
</file>

<file path=docProps/meta.xml><?xml version="1.0" encoding="utf-8"?>
<meta xmlns="http://schemas.apple.com/cocoa/2006/metadata">
  <generator>CocoaOOXMLWriter/1187.39</generator>
</meta>
</file>